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B5" w:rsidRPr="00E16CB3" w:rsidRDefault="001427B5" w:rsidP="001427B5">
      <w:pPr>
        <w:jc w:val="both"/>
        <w:rPr>
          <w:sz w:val="28"/>
          <w:szCs w:val="28"/>
        </w:rPr>
      </w:pPr>
      <w:bookmarkStart w:id="0" w:name="sub_12000"/>
      <w:r>
        <w:rPr>
          <w:sz w:val="28"/>
          <w:szCs w:val="28"/>
        </w:rPr>
        <w:tab/>
      </w:r>
      <w:r w:rsidRPr="00E16CB3">
        <w:rPr>
          <w:sz w:val="28"/>
          <w:szCs w:val="28"/>
        </w:rPr>
        <w:t xml:space="preserve">В соответствии с Приказом Федеральной антимонопольной службы от 12.04.2011 № </w:t>
      </w:r>
      <w:smartTag w:uri="urn:schemas-microsoft-com:office:smarttags" w:element="metricconverter">
        <w:smartTagPr>
          <w:attr w:name="ProductID" w:val="263 г"/>
        </w:smartTagPr>
        <w:r w:rsidRPr="00E16CB3">
          <w:rPr>
            <w:sz w:val="28"/>
            <w:szCs w:val="28"/>
          </w:rPr>
          <w:t>263 г</w:t>
        </w:r>
      </w:smartTag>
      <w:r w:rsidRPr="00E16CB3">
        <w:rPr>
          <w:sz w:val="28"/>
          <w:szCs w:val="28"/>
        </w:rPr>
        <w:t xml:space="preserve">.Москвы «Об утверждении форм, сроков и периодичности раскрытия информации субъектами естественных монополий в сфере железнодорожных перевозок», а также письмом ЦОПР № 2-330 от 26.07.2011г. ОАО «Краспригород» представляет информацию за </w:t>
      </w:r>
      <w:smartTag w:uri="urn:schemas-microsoft-com:office:smarttags" w:element="metricconverter">
        <w:smartTagPr>
          <w:attr w:name="ProductID" w:val="2010 г"/>
        </w:smartTagPr>
        <w:r w:rsidRPr="00E16CB3">
          <w:rPr>
            <w:sz w:val="28"/>
            <w:szCs w:val="28"/>
          </w:rPr>
          <w:t>2010 г</w:t>
        </w:r>
      </w:smartTag>
      <w:r w:rsidRPr="00E16CB3">
        <w:rPr>
          <w:sz w:val="28"/>
          <w:szCs w:val="28"/>
        </w:rPr>
        <w:t xml:space="preserve">. по формам 9в-2 </w:t>
      </w:r>
    </w:p>
    <w:p w:rsidR="001427B5" w:rsidRPr="00E16CB3" w:rsidRDefault="001427B5" w:rsidP="001427B5">
      <w:pPr>
        <w:autoSpaceDE w:val="0"/>
        <w:autoSpaceDN w:val="0"/>
        <w:adjustRightInd w:val="0"/>
        <w:ind w:firstLine="698"/>
        <w:jc w:val="both"/>
        <w:rPr>
          <w:b/>
          <w:bCs/>
          <w:color w:val="000080"/>
          <w:sz w:val="26"/>
          <w:szCs w:val="26"/>
        </w:rPr>
      </w:pPr>
    </w:p>
    <w:p w:rsidR="00F13E50" w:rsidRPr="00E16CB3" w:rsidRDefault="00F13E50" w:rsidP="001427B5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Форма 9в-2</w:t>
      </w:r>
    </w:p>
    <w:bookmarkEnd w:id="0"/>
    <w:p w:rsidR="00F13E50" w:rsidRPr="00E16CB3" w:rsidRDefault="00F13E50" w:rsidP="00F13E5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13E50" w:rsidRPr="00E16CB3" w:rsidRDefault="00F13E50" w:rsidP="00F13E50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</w:t>
      </w:r>
    </w:p>
    <w:p w:rsidR="00F13E50" w:rsidRPr="00E16CB3" w:rsidRDefault="00F13E50" w:rsidP="00F13E5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13E50" w:rsidRPr="00E16CB3" w:rsidRDefault="00F13E50" w:rsidP="00F13E50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В сфере железнодорожных перевозок пассажиров, багажа, грузобагажа</w:t>
      </w:r>
    </w:p>
    <w:p w:rsidR="00F13E50" w:rsidRPr="00E16CB3" w:rsidRDefault="0032052E" w:rsidP="00F13E5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П</w:t>
      </w:r>
      <w:r w:rsidR="00F13E50" w:rsidRPr="00E16CB3">
        <w:rPr>
          <w:sz w:val="26"/>
          <w:szCs w:val="26"/>
        </w:rPr>
        <w:t>редоставляемые</w:t>
      </w:r>
      <w:r w:rsidRPr="00E16CB3">
        <w:rPr>
          <w:sz w:val="26"/>
          <w:szCs w:val="26"/>
        </w:rPr>
        <w:t xml:space="preserve"> ОАО «Краспригород»</w:t>
      </w:r>
      <w:r w:rsidR="00F13E50" w:rsidRPr="00E16CB3">
        <w:rPr>
          <w:sz w:val="26"/>
          <w:szCs w:val="26"/>
        </w:rPr>
        <w:t>_______________</w:t>
      </w:r>
    </w:p>
    <w:p w:rsidR="00F13E50" w:rsidRPr="00E16CB3" w:rsidRDefault="00F13E50" w:rsidP="00F13E5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естественных монополий)</w:t>
      </w:r>
    </w:p>
    <w:p w:rsidR="00F13E50" w:rsidRPr="00E16CB3" w:rsidRDefault="00F13E50" w:rsidP="00F13E5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на территории</w:t>
      </w:r>
      <w:r w:rsidR="0032052E" w:rsidRPr="00E16CB3">
        <w:rPr>
          <w:sz w:val="26"/>
          <w:szCs w:val="26"/>
        </w:rPr>
        <w:t xml:space="preserve"> Красноярского края</w:t>
      </w:r>
      <w:r w:rsidRPr="00E16CB3">
        <w:rPr>
          <w:sz w:val="26"/>
          <w:szCs w:val="26"/>
        </w:rPr>
        <w:t>____________________</w:t>
      </w:r>
    </w:p>
    <w:p w:rsidR="00F13E50" w:rsidRPr="00E16CB3" w:rsidRDefault="00F13E50" w:rsidP="00F13E5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Российской Федерации)</w:t>
      </w:r>
    </w:p>
    <w:p w:rsidR="00F13E50" w:rsidRPr="00E16CB3" w:rsidRDefault="00F13E50" w:rsidP="00F13E5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за период</w:t>
      </w:r>
      <w:r w:rsidR="0032052E" w:rsidRPr="00E16CB3">
        <w:rPr>
          <w:sz w:val="26"/>
          <w:szCs w:val="26"/>
        </w:rPr>
        <w:t xml:space="preserve"> 2010 года</w:t>
      </w:r>
      <w:r w:rsidRPr="00E16CB3">
        <w:rPr>
          <w:sz w:val="26"/>
          <w:szCs w:val="26"/>
        </w:rPr>
        <w:t>________________________________</w:t>
      </w:r>
    </w:p>
    <w:p w:rsidR="00F13E50" w:rsidRPr="00E16CB3" w:rsidRDefault="00F13E50" w:rsidP="00F13E5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4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440"/>
        <w:gridCol w:w="1821"/>
        <w:gridCol w:w="1419"/>
        <w:gridCol w:w="900"/>
        <w:gridCol w:w="1080"/>
        <w:gridCol w:w="900"/>
        <w:gridCol w:w="900"/>
        <w:gridCol w:w="900"/>
        <w:gridCol w:w="728"/>
        <w:gridCol w:w="1072"/>
        <w:gridCol w:w="2160"/>
        <w:gridCol w:w="1636"/>
      </w:tblGrid>
      <w:tr w:rsidR="00F13E50" w:rsidRPr="00E16CB3"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13E50" w:rsidRPr="00E16CB3" w:rsidRDefault="00F13E50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N п/п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E50" w:rsidRPr="00E16CB3" w:rsidRDefault="00F13E50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Перечень регулируемых работ (услуг)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E50" w:rsidRPr="00E16CB3" w:rsidRDefault="00F13E50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Нормативно-правовые акты, которыми утверждены правила оказания соответствующих работ (услуг), государстве иные и иные стандарты (при наличии)</w:t>
            </w:r>
          </w:p>
        </w:tc>
        <w:tc>
          <w:tcPr>
            <w:tcW w:w="11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E50" w:rsidRPr="00E16CB3" w:rsidRDefault="00F13E50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Отдельно по каждому виду работ (услуг)</w:t>
            </w:r>
          </w:p>
        </w:tc>
      </w:tr>
      <w:tr w:rsidR="00F13E50" w:rsidRPr="00E16CB3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13E50" w:rsidRPr="00E16CB3" w:rsidRDefault="00F13E50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E50" w:rsidRPr="00E16CB3" w:rsidRDefault="00F13E50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E50" w:rsidRPr="00E16CB3" w:rsidRDefault="00F13E50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E50" w:rsidRPr="00E16CB3" w:rsidRDefault="00F13E50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Основные потребительские характеристики регулируемых работ (услуг)</w:t>
            </w:r>
          </w:p>
        </w:tc>
      </w:tr>
      <w:tr w:rsidR="00F13E50" w:rsidRPr="00E16CB3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13E50" w:rsidRPr="00E16CB3" w:rsidRDefault="00F13E50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E50" w:rsidRPr="00E16CB3" w:rsidRDefault="00F13E50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E50" w:rsidRPr="00E16CB3" w:rsidRDefault="00F13E50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E50" w:rsidRPr="00E16CB3" w:rsidRDefault="00F13E50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Тип подвижного состава (основания владения)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0" w:rsidRPr="00E16CB3" w:rsidRDefault="00F13E50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Категории (вагонов) поездов для перевозки пассажиров (шт.)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0" w:rsidRPr="00E16CB3" w:rsidRDefault="00F13E50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Перечень услуг, входящих в стоимость проезда в вагонах различной категории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E50" w:rsidRPr="00E16CB3" w:rsidRDefault="00F13E50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Классы обслуживания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E50" w:rsidRPr="00E16CB3" w:rsidRDefault="00F13E50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Перечень раздельных пунктов, открытых для производства пассажирских операций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3E50" w:rsidRPr="00E16CB3" w:rsidRDefault="00F13E50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Тарифные расстояния между раздельными пунктами, открытыми для производства пассажирских операций</w:t>
            </w:r>
          </w:p>
        </w:tc>
      </w:tr>
      <w:tr w:rsidR="00F13E50" w:rsidRPr="00E16CB3"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3E50" w:rsidRPr="00E16CB3" w:rsidRDefault="00F13E50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0" w:rsidRPr="00E16CB3" w:rsidRDefault="00F13E50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0" w:rsidRPr="00E16CB3" w:rsidRDefault="00F13E50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0" w:rsidRPr="00E16CB3" w:rsidRDefault="00F13E50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0" w:rsidRPr="00E16CB3" w:rsidRDefault="00F13E50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скорость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0" w:rsidRPr="00E16CB3" w:rsidRDefault="00F13E50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расстояние</w:t>
            </w:r>
          </w:p>
          <w:p w:rsidR="00F13E50" w:rsidRPr="00E16CB3" w:rsidRDefault="00F13E50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0" w:rsidRPr="00E16CB3" w:rsidRDefault="00F13E50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условия проезда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0" w:rsidRPr="00E16CB3" w:rsidRDefault="00F13E50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скорость движения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0" w:rsidRPr="00E16CB3" w:rsidRDefault="00F13E50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расстояние следования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0" w:rsidRPr="00E16CB3" w:rsidRDefault="00F13E50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условия проезда</w:t>
            </w: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0" w:rsidRPr="00E16CB3" w:rsidRDefault="00F13E50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0" w:rsidRPr="00E16CB3" w:rsidRDefault="00F13E50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13E50" w:rsidRPr="00E16CB3" w:rsidRDefault="00F13E50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13E50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0" w:rsidRPr="00E16CB3" w:rsidRDefault="00F13E50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0" w:rsidRPr="00E16CB3" w:rsidRDefault="00F13E50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2.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0" w:rsidRPr="00E16CB3" w:rsidRDefault="00F13E50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0" w:rsidRPr="00E16CB3" w:rsidRDefault="00F13E50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0" w:rsidRPr="00E16CB3" w:rsidRDefault="00F13E50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0" w:rsidRPr="00E16CB3" w:rsidRDefault="00F13E50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0" w:rsidRPr="00E16CB3" w:rsidRDefault="00F13E50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0" w:rsidRPr="00E16CB3" w:rsidRDefault="00F13E50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0" w:rsidRPr="00E16CB3" w:rsidRDefault="00F13E50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0" w:rsidRPr="00E16CB3" w:rsidRDefault="00F13E50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10.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0" w:rsidRPr="00E16CB3" w:rsidRDefault="00F13E50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0" w:rsidRPr="00E16CB3" w:rsidRDefault="00F13E50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12.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E50" w:rsidRPr="00E16CB3" w:rsidRDefault="00F13E50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13.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Пассажирс</w:t>
            </w:r>
            <w:r w:rsidRPr="00E16CB3">
              <w:rPr>
                <w:sz w:val="26"/>
                <w:szCs w:val="26"/>
              </w:rPr>
              <w:lastRenderedPageBreak/>
              <w:t>кие перевозки железнодорожным транспортом в пригородном сообщении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EA32CD" w:rsidP="00EA32C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lastRenderedPageBreak/>
              <w:t xml:space="preserve">1.Приказ </w:t>
            </w:r>
            <w:r w:rsidRPr="00E16CB3">
              <w:rPr>
                <w:sz w:val="26"/>
                <w:szCs w:val="26"/>
              </w:rPr>
              <w:lastRenderedPageBreak/>
              <w:t>МПС России от 26.07.2002 № 30 «Правила перевозок пассажиров, багажа и грузобагажа на федеральном железнодорожном транспорте»</w:t>
            </w:r>
          </w:p>
          <w:p w:rsidR="00EA32CD" w:rsidRPr="00E16CB3" w:rsidRDefault="00EA32CD" w:rsidP="00EA32C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EA32CD" w:rsidRPr="00E16CB3" w:rsidRDefault="00EA32CD" w:rsidP="00EA32C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 xml:space="preserve">2.Постановление Правительства Российской Федерации от 02.03.05 № 111 «Правила оказания услуг по перевозкам на железнодорожном транспорте пассажиров, а также багажа и грузобагажа для личных, семейных, домашних и иных нужд, не связанных </w:t>
            </w:r>
            <w:r w:rsidRPr="00E16CB3">
              <w:rPr>
                <w:sz w:val="26"/>
                <w:szCs w:val="26"/>
              </w:rPr>
              <w:lastRenderedPageBreak/>
              <w:t>с осуществлением предпринимательской деятельности»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3205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lastRenderedPageBreak/>
              <w:t xml:space="preserve">МВПС </w:t>
            </w:r>
            <w:r w:rsidRPr="00E16CB3">
              <w:rPr>
                <w:sz w:val="26"/>
                <w:szCs w:val="26"/>
              </w:rPr>
              <w:lastRenderedPageBreak/>
              <w:t>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3205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lastRenderedPageBreak/>
              <w:t>43,5/1</w:t>
            </w:r>
            <w:r w:rsidRPr="00E16CB3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3205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lastRenderedPageBreak/>
              <w:t>144/19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0F10AC" w:rsidP="003205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2719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43,5/1</w:t>
            </w:r>
            <w:r w:rsidRPr="00E16CB3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2719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lastRenderedPageBreak/>
              <w:t>144/1</w:t>
            </w:r>
            <w:r w:rsidRPr="00E16CB3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0F10AC" w:rsidP="003205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lastRenderedPageBreak/>
              <w:t>0</w:t>
            </w:r>
          </w:p>
          <w:p w:rsidR="00A63365" w:rsidRPr="00E16CB3" w:rsidRDefault="00A63365" w:rsidP="003205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0F10AC" w:rsidP="003205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5B112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16CB3">
              <w:rPr>
                <w:b/>
                <w:sz w:val="26"/>
                <w:szCs w:val="26"/>
              </w:rPr>
              <w:t>Участок Красноярск-</w:t>
            </w:r>
            <w:r w:rsidRPr="00E16CB3">
              <w:rPr>
                <w:b/>
                <w:sz w:val="26"/>
                <w:szCs w:val="26"/>
              </w:rPr>
              <w:lastRenderedPageBreak/>
              <w:t>Чернореченская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DF259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2719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2719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Красноярск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6649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0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2719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2719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Путепровод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6649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3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2719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2719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smartTag w:uri="urn:schemas-microsoft-com:office:smarttags" w:element="PersonName">
              <w:r w:rsidRPr="00E16CB3">
                <w:rPr>
                  <w:sz w:val="26"/>
                  <w:szCs w:val="26"/>
                </w:rPr>
                <w:t>Бугач</w:t>
              </w:r>
            </w:smartTag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6649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4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2719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2719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smartTag w:uri="urn:schemas-microsoft-com:office:smarttags" w:element="PersonName">
              <w:r w:rsidRPr="00E16CB3">
                <w:rPr>
                  <w:sz w:val="26"/>
                  <w:szCs w:val="26"/>
                </w:rPr>
                <w:t>Минино</w:t>
              </w:r>
            </w:smartTag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6649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18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2719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2719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Кемчуг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6649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69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2719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2719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smartTag w:uri="urn:schemas-microsoft-com:office:smarttags" w:element="PersonName">
              <w:r w:rsidRPr="00E16CB3">
                <w:rPr>
                  <w:sz w:val="26"/>
                  <w:szCs w:val="26"/>
                </w:rPr>
                <w:t>Козулька</w:t>
              </w:r>
            </w:smartTag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6649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24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2719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2719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smartTag w:uri="urn:schemas-microsoft-com:office:smarttags" w:element="PersonName">
              <w:r w:rsidRPr="00E16CB3">
                <w:rPr>
                  <w:sz w:val="26"/>
                  <w:szCs w:val="26"/>
                </w:rPr>
                <w:t>Чернореченская</w:t>
              </w:r>
            </w:smartTag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6649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26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A93D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A93D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49,4/2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A93D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108/2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0F10AC" w:rsidP="00A93D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2719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49,4/2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2719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108/2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0F10AC" w:rsidP="00A93D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0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0F10AC" w:rsidP="00A93D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66491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16CB3">
              <w:rPr>
                <w:b/>
                <w:sz w:val="26"/>
                <w:szCs w:val="26"/>
              </w:rPr>
              <w:t xml:space="preserve">Участок </w:t>
            </w:r>
            <w:smartTag w:uri="urn:schemas-microsoft-com:office:smarttags" w:element="PersonName">
              <w:r w:rsidRPr="00E16CB3">
                <w:rPr>
                  <w:b/>
                  <w:sz w:val="26"/>
                  <w:szCs w:val="26"/>
                </w:rPr>
                <w:t>Чернореченская</w:t>
              </w:r>
            </w:smartTag>
            <w:r w:rsidRPr="00E16CB3">
              <w:rPr>
                <w:b/>
                <w:sz w:val="26"/>
                <w:szCs w:val="26"/>
              </w:rPr>
              <w:t>-Боготол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smartTag w:uri="urn:schemas-microsoft-com:office:smarttags" w:element="PersonName">
              <w:r w:rsidRPr="00E16CB3">
                <w:rPr>
                  <w:sz w:val="26"/>
                  <w:szCs w:val="26"/>
                </w:rPr>
                <w:t>Чернореченская</w:t>
              </w:r>
            </w:smartTag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6649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0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Тарутино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6649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17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smartTag w:uri="urn:schemas-microsoft-com:office:smarttags" w:element="PersonName">
              <w:r w:rsidRPr="00E16CB3">
                <w:rPr>
                  <w:sz w:val="26"/>
                  <w:szCs w:val="26"/>
                </w:rPr>
                <w:t>Ачинск</w:t>
              </w:r>
            </w:smartTag>
            <w:r w:rsidRPr="00E16CB3">
              <w:rPr>
                <w:sz w:val="26"/>
                <w:szCs w:val="26"/>
              </w:rPr>
              <w:t>-1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6649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23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Критово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6649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35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Боготол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6649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33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42,4/19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131/19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0F10AC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2719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42,4/19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2719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131/19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0F10AC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0</w:t>
            </w:r>
          </w:p>
          <w:p w:rsidR="00A63365" w:rsidRPr="00E16CB3" w:rsidRDefault="00A63365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0F10AC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E16CB3">
              <w:rPr>
                <w:b/>
                <w:sz w:val="26"/>
                <w:szCs w:val="26"/>
              </w:rPr>
              <w:t>Участок Красноярск-Уяр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Красноярск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6649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0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smartTag w:uri="urn:schemas-microsoft-com:office:smarttags" w:element="PersonName">
              <w:r w:rsidRPr="00E16CB3">
                <w:rPr>
                  <w:sz w:val="26"/>
                  <w:szCs w:val="26"/>
                </w:rPr>
                <w:t>Енисей</w:t>
              </w:r>
            </w:smartTag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6649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5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Студенческая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6649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3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Первомайская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6649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3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20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smartTag w:uri="urn:schemas-microsoft-com:office:smarttags" w:element="PersonName">
              <w:r w:rsidRPr="00E16CB3">
                <w:rPr>
                  <w:sz w:val="26"/>
                  <w:szCs w:val="26"/>
                </w:rPr>
                <w:t>Злобино</w:t>
              </w:r>
            </w:smartTag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6649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2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21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Октябрьская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6649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5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22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Шинный завод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6649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23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smartTag w:uri="urn:schemas-microsoft-com:office:smarttags" w:element="PersonName">
              <w:r w:rsidRPr="00E16CB3">
                <w:rPr>
                  <w:sz w:val="26"/>
                  <w:szCs w:val="26"/>
                </w:rPr>
                <w:t>Базаиха</w:t>
              </w:r>
            </w:smartTag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6649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24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smartTag w:uri="urn:schemas-microsoft-com:office:smarttags" w:element="PersonName">
              <w:r w:rsidRPr="00E16CB3">
                <w:rPr>
                  <w:sz w:val="26"/>
                  <w:szCs w:val="26"/>
                </w:rPr>
                <w:t>Зыково</w:t>
              </w:r>
            </w:smartTag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6649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12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25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Березовка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6649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14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26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Сорокино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6649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10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27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Таежный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6649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10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28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Камарчага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6649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16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29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Балай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6649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25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30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Уяр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6649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24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31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85248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85248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34,4/19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85248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35/19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6C0DAC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2719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34,4/19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2719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35/19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6C0DAC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0</w:t>
            </w:r>
          </w:p>
          <w:p w:rsidR="00A63365" w:rsidRPr="00E16CB3" w:rsidRDefault="00A63365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6C0DAC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E16CB3">
              <w:rPr>
                <w:b/>
                <w:sz w:val="26"/>
                <w:szCs w:val="26"/>
              </w:rPr>
              <w:t>Участок Красноярск-Дивногорск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A768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32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Красноярск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F41D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0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A768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lastRenderedPageBreak/>
              <w:t>33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smartTag w:uri="urn:schemas-microsoft-com:office:smarttags" w:element="PersonName">
              <w:r w:rsidRPr="00E16CB3">
                <w:rPr>
                  <w:sz w:val="26"/>
                  <w:szCs w:val="26"/>
                </w:rPr>
                <w:t>Енисей</w:t>
              </w:r>
            </w:smartTag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F41D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5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lastRenderedPageBreak/>
              <w:t>34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Овсянка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F41D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18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35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Дивногорск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F41D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12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36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85248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85248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37,5/19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85248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20/19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6C0DAC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2719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37,5/19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2719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20/19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6C0DAC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0</w:t>
            </w:r>
          </w:p>
          <w:p w:rsidR="00A63365" w:rsidRPr="00E16CB3" w:rsidRDefault="00A63365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6C0DAC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E16CB3">
              <w:rPr>
                <w:b/>
                <w:sz w:val="26"/>
                <w:szCs w:val="26"/>
              </w:rPr>
              <w:t>Участок  Красноярск-Красноярск  Северный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37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Красноярск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F41D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0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38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Путепровод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F41D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3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39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smartTag w:uri="urn:schemas-microsoft-com:office:smarttags" w:element="PersonName">
              <w:r w:rsidRPr="00E16CB3">
                <w:rPr>
                  <w:sz w:val="26"/>
                  <w:szCs w:val="26"/>
                </w:rPr>
                <w:t>Бугач</w:t>
              </w:r>
            </w:smartTag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F41D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4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40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Красноярск Северный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F41D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13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41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51/3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148/3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6C0DAC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2719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51/3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2719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148/3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6C0DAC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0</w:t>
            </w:r>
          </w:p>
          <w:p w:rsidR="00A63365" w:rsidRPr="00E16CB3" w:rsidRDefault="00A63365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6C0DAC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66491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16CB3">
              <w:rPr>
                <w:b/>
                <w:sz w:val="26"/>
                <w:szCs w:val="26"/>
              </w:rPr>
              <w:t>Участок Уяр-Иланская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42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Уяр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F41D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0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43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Заозерная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F41D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35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44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Камала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F41D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19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45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Солянка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F41D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15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46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Филимоново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F41D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31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47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Канск-</w:t>
            </w:r>
            <w:smartTag w:uri="urn:schemas-microsoft-com:office:smarttags" w:element="PersonName">
              <w:r w:rsidRPr="00E16CB3">
                <w:rPr>
                  <w:sz w:val="26"/>
                  <w:szCs w:val="26"/>
                </w:rPr>
                <w:t>Енисей</w:t>
              </w:r>
            </w:smartTag>
            <w:r w:rsidRPr="00E16CB3">
              <w:rPr>
                <w:sz w:val="26"/>
                <w:szCs w:val="26"/>
              </w:rPr>
              <w:t>ский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F41D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16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48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Иланская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F41D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32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49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45,6/3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76/3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6C0DAC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2719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45,6/3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2719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76/3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6C0DAC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0</w:t>
            </w:r>
          </w:p>
          <w:p w:rsidR="00A63365" w:rsidRPr="00E16CB3" w:rsidRDefault="00A63365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6C0DAC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66491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16CB3">
              <w:rPr>
                <w:b/>
                <w:sz w:val="26"/>
                <w:szCs w:val="26"/>
              </w:rPr>
              <w:t>Участок Иланская-Решоты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Иланская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F41D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0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51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Ингашская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F41D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29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52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Тинская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F41D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27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53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Решоты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F41D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20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54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50,6/1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167/1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6C0DAC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2719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50,6/1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2719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167/1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6C0DAC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0</w:t>
            </w:r>
          </w:p>
          <w:p w:rsidR="00A63365" w:rsidRPr="00E16CB3" w:rsidRDefault="00A63365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6C0DAC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66491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16CB3">
              <w:rPr>
                <w:b/>
                <w:sz w:val="26"/>
                <w:szCs w:val="26"/>
              </w:rPr>
              <w:t>Абакан-Кошурниково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55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Минусинск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F41D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18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56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Курагино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F41D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86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F13E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Кошурниково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F41D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74</w:t>
            </w:r>
          </w:p>
        </w:tc>
      </w:tr>
    </w:tbl>
    <w:p w:rsidR="00475BA7" w:rsidRPr="00E16CB3" w:rsidRDefault="00475BA7" w:rsidP="00F13E5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75BA7" w:rsidRPr="00E16CB3" w:rsidRDefault="00475BA7" w:rsidP="00F13E5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3365" w:rsidRPr="00E16CB3" w:rsidRDefault="00A63365" w:rsidP="00F13E5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E6DC5" w:rsidRPr="00E16CB3" w:rsidRDefault="004E6DC5" w:rsidP="00F13E5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E6DC5" w:rsidRPr="00E16CB3" w:rsidRDefault="004E6DC5" w:rsidP="00F13E5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B456B" w:rsidRDefault="00FB456B" w:rsidP="00475BA7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475BA7" w:rsidRPr="00E16CB3" w:rsidRDefault="00475BA7" w:rsidP="00475BA7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lastRenderedPageBreak/>
        <w:t>Форма 9в-2</w:t>
      </w:r>
    </w:p>
    <w:p w:rsidR="00475BA7" w:rsidRPr="00E16CB3" w:rsidRDefault="00475BA7" w:rsidP="00475BA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475BA7" w:rsidRPr="00E16CB3" w:rsidRDefault="00475BA7" w:rsidP="00475BA7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</w:t>
      </w:r>
    </w:p>
    <w:p w:rsidR="00475BA7" w:rsidRPr="00E16CB3" w:rsidRDefault="00475BA7" w:rsidP="00475BA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475BA7" w:rsidRPr="00E16CB3" w:rsidRDefault="00475BA7" w:rsidP="00475BA7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В сфере железнодорожных перевозок пассажиров, багажа, грузобагажа</w:t>
      </w:r>
    </w:p>
    <w:p w:rsidR="00475BA7" w:rsidRPr="00E16CB3" w:rsidRDefault="00475BA7" w:rsidP="00475BA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Предоставляемые ОАО «Краспригород»_______________</w:t>
      </w:r>
    </w:p>
    <w:p w:rsidR="00475BA7" w:rsidRPr="00E16CB3" w:rsidRDefault="00475BA7" w:rsidP="00475BA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естественных монополий)</w:t>
      </w:r>
    </w:p>
    <w:p w:rsidR="00475BA7" w:rsidRPr="00E16CB3" w:rsidRDefault="00475BA7" w:rsidP="00475BA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на территории Республики Хакасия____________________</w:t>
      </w:r>
    </w:p>
    <w:p w:rsidR="00475BA7" w:rsidRPr="00E16CB3" w:rsidRDefault="00475BA7" w:rsidP="00475BA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Российской Федерации)</w:t>
      </w:r>
    </w:p>
    <w:p w:rsidR="00475BA7" w:rsidRPr="00E16CB3" w:rsidRDefault="00475BA7" w:rsidP="00475BA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за период 2010 года________________________________</w:t>
      </w:r>
    </w:p>
    <w:p w:rsidR="00475BA7" w:rsidRPr="00E16CB3" w:rsidRDefault="00475BA7" w:rsidP="00475BA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4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440"/>
        <w:gridCol w:w="1800"/>
        <w:gridCol w:w="1440"/>
        <w:gridCol w:w="900"/>
        <w:gridCol w:w="1080"/>
        <w:gridCol w:w="900"/>
        <w:gridCol w:w="900"/>
        <w:gridCol w:w="900"/>
        <w:gridCol w:w="728"/>
        <w:gridCol w:w="1072"/>
        <w:gridCol w:w="2160"/>
        <w:gridCol w:w="1636"/>
      </w:tblGrid>
      <w:tr w:rsidR="00475BA7" w:rsidRPr="00E16CB3"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5BA7" w:rsidRPr="00E16CB3" w:rsidRDefault="00475BA7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N п/п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BA7" w:rsidRPr="00E16CB3" w:rsidRDefault="00475BA7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Перечень регулируемых работ (услуг)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BA7" w:rsidRPr="00E16CB3" w:rsidRDefault="00475BA7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Нормативно-правовые акты, которыми утверждены правила оказания соответствующих работ (услуг), государстве иные и иные стандарты (при наличии)</w:t>
            </w:r>
          </w:p>
        </w:tc>
        <w:tc>
          <w:tcPr>
            <w:tcW w:w="11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BA7" w:rsidRPr="00E16CB3" w:rsidRDefault="00475BA7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Отдельно по каждому виду работ (услуг)</w:t>
            </w:r>
          </w:p>
        </w:tc>
      </w:tr>
      <w:tr w:rsidR="00475BA7" w:rsidRPr="00E16CB3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75BA7" w:rsidRPr="00E16CB3" w:rsidRDefault="00475BA7" w:rsidP="00215D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5BA7" w:rsidRPr="00E16CB3" w:rsidRDefault="00475BA7" w:rsidP="00215D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5BA7" w:rsidRPr="00E16CB3" w:rsidRDefault="00475BA7" w:rsidP="00215D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BA7" w:rsidRPr="00E16CB3" w:rsidRDefault="00475BA7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Основные потребительские характеристики регулируемых работ (услуг)</w:t>
            </w:r>
          </w:p>
        </w:tc>
      </w:tr>
      <w:tr w:rsidR="00475BA7" w:rsidRPr="00E16CB3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75BA7" w:rsidRPr="00E16CB3" w:rsidRDefault="00475BA7" w:rsidP="00215D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5BA7" w:rsidRPr="00E16CB3" w:rsidRDefault="00475BA7" w:rsidP="00215D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5BA7" w:rsidRPr="00E16CB3" w:rsidRDefault="00475BA7" w:rsidP="00215D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BA7" w:rsidRPr="00E16CB3" w:rsidRDefault="00475BA7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Тип подвижного состава (основания владения)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A7" w:rsidRPr="00E16CB3" w:rsidRDefault="00475BA7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Категории (вагонов) поездов для перевозки пассажиров (шт.)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A7" w:rsidRPr="00E16CB3" w:rsidRDefault="00475BA7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Перечень услуг, входящих в стоимость проезда в вагонах различной категории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BA7" w:rsidRPr="00E16CB3" w:rsidRDefault="00475BA7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Классы обслуживания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BA7" w:rsidRPr="00E16CB3" w:rsidRDefault="00475BA7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Перечень раздельных пунктов, открытых для производства пассажирских операций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75BA7" w:rsidRPr="00E16CB3" w:rsidRDefault="00475BA7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Тарифные расстояния между раздельными пунктами, открытыми для производства пассажирских операций</w:t>
            </w:r>
          </w:p>
        </w:tc>
      </w:tr>
      <w:tr w:rsidR="00475BA7" w:rsidRPr="00E16CB3"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75BA7" w:rsidRPr="00E16CB3" w:rsidRDefault="00475BA7" w:rsidP="00215D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A7" w:rsidRPr="00E16CB3" w:rsidRDefault="00475BA7" w:rsidP="00215D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A7" w:rsidRPr="00E16CB3" w:rsidRDefault="00475BA7" w:rsidP="00215D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A7" w:rsidRPr="00E16CB3" w:rsidRDefault="00475BA7" w:rsidP="00215D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A7" w:rsidRPr="00E16CB3" w:rsidRDefault="00475BA7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скорость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A7" w:rsidRPr="00E16CB3" w:rsidRDefault="00475BA7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расстояние</w:t>
            </w:r>
          </w:p>
          <w:p w:rsidR="00475BA7" w:rsidRPr="00E16CB3" w:rsidRDefault="00475BA7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A7" w:rsidRPr="00E16CB3" w:rsidRDefault="00475BA7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условия проезда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A7" w:rsidRPr="00E16CB3" w:rsidRDefault="00475BA7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скорость движения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A7" w:rsidRPr="00E16CB3" w:rsidRDefault="00475BA7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расстояние следования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A7" w:rsidRPr="00E16CB3" w:rsidRDefault="00475BA7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условия проезда</w:t>
            </w: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A7" w:rsidRPr="00E16CB3" w:rsidRDefault="00475BA7" w:rsidP="00215D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A7" w:rsidRPr="00E16CB3" w:rsidRDefault="00475BA7" w:rsidP="00215D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75BA7" w:rsidRPr="00E16CB3" w:rsidRDefault="00475BA7" w:rsidP="00215D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475BA7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A7" w:rsidRPr="00E16CB3" w:rsidRDefault="00475BA7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A7" w:rsidRPr="00E16CB3" w:rsidRDefault="00475BA7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A7" w:rsidRPr="00E16CB3" w:rsidRDefault="00475BA7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A7" w:rsidRPr="00E16CB3" w:rsidRDefault="00475BA7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A7" w:rsidRPr="00E16CB3" w:rsidRDefault="00475BA7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A7" w:rsidRPr="00E16CB3" w:rsidRDefault="00475BA7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A7" w:rsidRPr="00E16CB3" w:rsidRDefault="00475BA7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A7" w:rsidRPr="00E16CB3" w:rsidRDefault="00475BA7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A7" w:rsidRPr="00E16CB3" w:rsidRDefault="00475BA7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A7" w:rsidRPr="00E16CB3" w:rsidRDefault="00475BA7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10.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A7" w:rsidRPr="00E16CB3" w:rsidRDefault="00475BA7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A7" w:rsidRPr="00E16CB3" w:rsidRDefault="00475BA7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12.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BA7" w:rsidRPr="00E16CB3" w:rsidRDefault="00475BA7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13.</w:t>
            </w:r>
          </w:p>
        </w:tc>
      </w:tr>
      <w:tr w:rsidR="00A63365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E16CB3" w:rsidRDefault="00A63365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DF25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Пассажирские перевозки железнодорожным транспорт</w:t>
            </w:r>
            <w:r w:rsidRPr="00E16CB3">
              <w:rPr>
                <w:sz w:val="26"/>
                <w:szCs w:val="26"/>
              </w:rPr>
              <w:lastRenderedPageBreak/>
              <w:t>ом в пригородном сообщении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2CD" w:rsidRPr="00E16CB3" w:rsidRDefault="00EA32CD" w:rsidP="00EA32C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lastRenderedPageBreak/>
              <w:t xml:space="preserve">1.Приказ МПС России от 26.07.2002 № 30 «Правила перевозок </w:t>
            </w:r>
            <w:r w:rsidRPr="00E16CB3">
              <w:rPr>
                <w:sz w:val="26"/>
                <w:szCs w:val="26"/>
              </w:rPr>
              <w:lastRenderedPageBreak/>
              <w:t>пассажиров, багажа и грузобагажа на федеральном железнодорожном транспорте»</w:t>
            </w:r>
          </w:p>
          <w:p w:rsidR="00EA32CD" w:rsidRPr="00E16CB3" w:rsidRDefault="00EA32CD" w:rsidP="00EA32C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A63365" w:rsidRPr="00E16CB3" w:rsidRDefault="00EA32CD" w:rsidP="00EA32C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 xml:space="preserve">2.Постановление Правительства Российской Федерации от 02.03.05 № 111 «Правила оказания услуг по перевозкам на железнодорожном транспорте пассажиров, а также багажа и грузобагажа для личных, семейных, домашних и иных нужд, не связанных с осуществлением предпринимательской </w:t>
            </w:r>
            <w:r w:rsidRPr="00E16CB3">
              <w:rPr>
                <w:sz w:val="26"/>
                <w:szCs w:val="26"/>
              </w:rPr>
              <w:lastRenderedPageBreak/>
              <w:t>деятельности»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lastRenderedPageBreak/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46,6/1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181/1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F206C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2719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46,6/1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63365" w:rsidP="002719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181/1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F206C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0</w:t>
            </w:r>
          </w:p>
          <w:p w:rsidR="00A63365" w:rsidRPr="00E16CB3" w:rsidRDefault="00A63365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E16CB3" w:rsidRDefault="00AF206C" w:rsidP="00215D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E16CB3" w:rsidRDefault="00A63365" w:rsidP="00215D8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16CB3">
              <w:rPr>
                <w:b/>
                <w:sz w:val="26"/>
                <w:szCs w:val="26"/>
              </w:rPr>
              <w:t>Участок Абакан-Бискамжа</w:t>
            </w:r>
          </w:p>
        </w:tc>
      </w:tr>
      <w:tr w:rsidR="00A63365" w:rsidRPr="00F13E5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Default="00A63365" w:rsidP="00215D8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Абакан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</w:tr>
      <w:tr w:rsidR="00A63365" w:rsidRPr="00F13E5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Default="00A63365" w:rsidP="00215D8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Аскиз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98</w:t>
            </w:r>
          </w:p>
        </w:tc>
      </w:tr>
      <w:tr w:rsidR="00A63365" w:rsidRPr="00F13E5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Default="00A63365" w:rsidP="00215D8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Биркчул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46</w:t>
            </w:r>
          </w:p>
        </w:tc>
      </w:tr>
      <w:tr w:rsidR="00A63365" w:rsidRPr="00F13E5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Default="00A63365" w:rsidP="00215D8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Бискамжа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37</w:t>
            </w:r>
          </w:p>
        </w:tc>
      </w:tr>
      <w:tr w:rsidR="00A63365" w:rsidRPr="00F13E5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Default="00A63365" w:rsidP="00215D8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МВПС </w:t>
            </w:r>
            <w:r>
              <w:rPr>
                <w:rFonts w:ascii="Arial" w:hAnsi="Arial"/>
                <w:sz w:val="26"/>
                <w:szCs w:val="26"/>
              </w:rPr>
              <w:lastRenderedPageBreak/>
              <w:t>(аренда)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lastRenderedPageBreak/>
              <w:t>42,3/</w:t>
            </w:r>
            <w:r>
              <w:rPr>
                <w:rFonts w:ascii="Arial" w:hAnsi="Arial"/>
                <w:sz w:val="26"/>
                <w:szCs w:val="26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F13E50" w:rsidRDefault="007A1919" w:rsidP="00215D8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lastRenderedPageBreak/>
              <w:t>46</w:t>
            </w:r>
            <w:r w:rsidR="00A63365">
              <w:rPr>
                <w:rFonts w:ascii="Arial" w:hAnsi="Arial"/>
                <w:sz w:val="26"/>
                <w:szCs w:val="26"/>
              </w:rPr>
              <w:t>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F13E50" w:rsidRDefault="00AF206C" w:rsidP="00215D8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F13E50" w:rsidRDefault="00A63365" w:rsidP="0027192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42,3/</w:t>
            </w:r>
            <w:r>
              <w:rPr>
                <w:rFonts w:ascii="Arial" w:hAnsi="Arial"/>
                <w:sz w:val="26"/>
                <w:szCs w:val="26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F13E50" w:rsidRDefault="007A1919" w:rsidP="0027192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lastRenderedPageBreak/>
              <w:t>46</w:t>
            </w:r>
            <w:r w:rsidR="00A63365">
              <w:rPr>
                <w:rFonts w:ascii="Arial" w:hAnsi="Arial"/>
                <w:sz w:val="26"/>
                <w:szCs w:val="26"/>
              </w:rPr>
              <w:t>/1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Default="00AF206C" w:rsidP="00215D8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  <w:p w:rsidR="00A63365" w:rsidRPr="00F13E50" w:rsidRDefault="00A63365" w:rsidP="00215D8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F13E50" w:rsidRDefault="00AF206C" w:rsidP="00215D8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lastRenderedPageBreak/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664914" w:rsidRDefault="00A63365" w:rsidP="00215D8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664914">
              <w:rPr>
                <w:rFonts w:ascii="Arial" w:hAnsi="Arial"/>
                <w:b/>
                <w:sz w:val="26"/>
                <w:szCs w:val="26"/>
              </w:rPr>
              <w:t>Участок Бискамжа</w:t>
            </w:r>
            <w:r>
              <w:rPr>
                <w:rFonts w:ascii="Arial" w:hAnsi="Arial"/>
                <w:b/>
                <w:sz w:val="26"/>
                <w:szCs w:val="26"/>
              </w:rPr>
              <w:t>-</w:t>
            </w:r>
            <w:r>
              <w:rPr>
                <w:rFonts w:ascii="Arial" w:hAnsi="Arial"/>
                <w:b/>
                <w:sz w:val="26"/>
                <w:szCs w:val="26"/>
              </w:rPr>
              <w:lastRenderedPageBreak/>
              <w:t>Междуреченск</w:t>
            </w:r>
          </w:p>
        </w:tc>
      </w:tr>
      <w:tr w:rsidR="00A63365" w:rsidRPr="00F13E5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Default="00A63365" w:rsidP="00215D8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lastRenderedPageBreak/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50,6/1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11/1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F13E50" w:rsidRDefault="00AF206C" w:rsidP="00215D8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F13E50" w:rsidRDefault="00A63365" w:rsidP="0027192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50,6/1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F13E50" w:rsidRDefault="00A63365" w:rsidP="0027192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11/1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Default="00AF206C" w:rsidP="00215D8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  <w:p w:rsidR="00A63365" w:rsidRPr="00F13E50" w:rsidRDefault="00A63365" w:rsidP="00215D8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65" w:rsidRPr="00F13E50" w:rsidRDefault="00AF206C" w:rsidP="00215D8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664914" w:rsidRDefault="00A63365" w:rsidP="00215D8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664914">
              <w:rPr>
                <w:rFonts w:ascii="Arial" w:hAnsi="Arial"/>
                <w:b/>
                <w:sz w:val="26"/>
                <w:szCs w:val="26"/>
              </w:rPr>
              <w:t>Абакан-Кошурниково</w:t>
            </w:r>
          </w:p>
        </w:tc>
      </w:tr>
      <w:tr w:rsidR="00A63365" w:rsidRPr="00F13E5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Default="00A63365" w:rsidP="00215D8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Абакан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65" w:rsidRPr="00F13E50" w:rsidRDefault="00A63365" w:rsidP="00215D8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</w:tr>
    </w:tbl>
    <w:p w:rsidR="00475BA7" w:rsidRDefault="00475BA7" w:rsidP="00F13E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6"/>
          <w:szCs w:val="26"/>
        </w:rPr>
      </w:pPr>
    </w:p>
    <w:p w:rsidR="006E5CC4" w:rsidRPr="00F13E50" w:rsidRDefault="006E5CC4" w:rsidP="006E5CC4">
      <w:pPr>
        <w:autoSpaceDE w:val="0"/>
        <w:autoSpaceDN w:val="0"/>
        <w:adjustRightInd w:val="0"/>
        <w:ind w:firstLine="698"/>
        <w:jc w:val="right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Форма 9в-2</w:t>
      </w:r>
    </w:p>
    <w:p w:rsidR="006E5CC4" w:rsidRPr="00F13E50" w:rsidRDefault="006E5CC4" w:rsidP="006E5CC4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6E5CC4" w:rsidRPr="00F13E50" w:rsidRDefault="006E5CC4" w:rsidP="006E5CC4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</w:t>
      </w:r>
    </w:p>
    <w:p w:rsidR="006E5CC4" w:rsidRPr="00E16CB3" w:rsidRDefault="006E5CC4" w:rsidP="006E5CC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E5CC4" w:rsidRPr="00E16CB3" w:rsidRDefault="006E5CC4" w:rsidP="006E5CC4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В сфере железнодорожных перевозок пассажиров, багажа, грузобагажа</w:t>
      </w:r>
    </w:p>
    <w:p w:rsidR="006E5CC4" w:rsidRPr="00E16CB3" w:rsidRDefault="006E5CC4" w:rsidP="006E5CC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Предоставляемые ОАО «Краспригород»_______________</w:t>
      </w:r>
    </w:p>
    <w:p w:rsidR="006E5CC4" w:rsidRPr="00E16CB3" w:rsidRDefault="006E5CC4" w:rsidP="006E5CC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естественных монополий)</w:t>
      </w:r>
    </w:p>
    <w:p w:rsidR="006E5CC4" w:rsidRPr="00E16CB3" w:rsidRDefault="006E5CC4" w:rsidP="006E5CC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на территории Кемеровской области____________________</w:t>
      </w:r>
    </w:p>
    <w:p w:rsidR="006E5CC4" w:rsidRPr="00E16CB3" w:rsidRDefault="006E5CC4" w:rsidP="006E5CC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Российской Федерации)</w:t>
      </w:r>
    </w:p>
    <w:p w:rsidR="006E5CC4" w:rsidRPr="00E16CB3" w:rsidRDefault="006E5CC4" w:rsidP="006E5CC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за период 2010 года________________________________</w:t>
      </w:r>
    </w:p>
    <w:p w:rsidR="006E5CC4" w:rsidRPr="00E16CB3" w:rsidRDefault="006E5CC4" w:rsidP="006E5CC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4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440"/>
        <w:gridCol w:w="1800"/>
        <w:gridCol w:w="1440"/>
        <w:gridCol w:w="900"/>
        <w:gridCol w:w="1080"/>
        <w:gridCol w:w="900"/>
        <w:gridCol w:w="900"/>
        <w:gridCol w:w="900"/>
        <w:gridCol w:w="728"/>
        <w:gridCol w:w="1072"/>
        <w:gridCol w:w="2160"/>
        <w:gridCol w:w="1636"/>
      </w:tblGrid>
      <w:tr w:rsidR="006E5CC4" w:rsidRPr="00E16CB3"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E5CC4" w:rsidRPr="00E16CB3" w:rsidRDefault="006E5CC4" w:rsidP="00633F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N п/п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CC4" w:rsidRPr="00E16CB3" w:rsidRDefault="006E5CC4" w:rsidP="00633F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Перечень регулируемых работ (услуг)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CC4" w:rsidRPr="00E16CB3" w:rsidRDefault="006E5CC4" w:rsidP="00633F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Нормативно-правовые акты, которыми утверждены правила оказания соответствующих работ (услуг), государстве иные и иные стандарты (при наличии)</w:t>
            </w:r>
          </w:p>
        </w:tc>
        <w:tc>
          <w:tcPr>
            <w:tcW w:w="11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C4" w:rsidRPr="00E16CB3" w:rsidRDefault="006E5CC4" w:rsidP="00633F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Отдельно по каждому виду работ (услуг)</w:t>
            </w:r>
          </w:p>
        </w:tc>
      </w:tr>
      <w:tr w:rsidR="006E5CC4" w:rsidRPr="00E16CB3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E5CC4" w:rsidRPr="00E16CB3" w:rsidRDefault="006E5CC4" w:rsidP="00633F5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CC4" w:rsidRPr="00E16CB3" w:rsidRDefault="006E5CC4" w:rsidP="00633F5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CC4" w:rsidRPr="00E16CB3" w:rsidRDefault="006E5CC4" w:rsidP="00633F5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C4" w:rsidRPr="00E16CB3" w:rsidRDefault="006E5CC4" w:rsidP="00633F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Основные потребительские характеристики регулируемых работ (услуг)</w:t>
            </w:r>
          </w:p>
        </w:tc>
      </w:tr>
      <w:tr w:rsidR="006E5CC4" w:rsidRPr="00E16CB3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E5CC4" w:rsidRPr="00E16CB3" w:rsidRDefault="006E5CC4" w:rsidP="00633F5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CC4" w:rsidRPr="00E16CB3" w:rsidRDefault="006E5CC4" w:rsidP="00633F5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CC4" w:rsidRPr="00E16CB3" w:rsidRDefault="006E5CC4" w:rsidP="00633F5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CC4" w:rsidRPr="00E16CB3" w:rsidRDefault="006E5CC4" w:rsidP="00633F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Тип подвижного состава (основания владения)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C4" w:rsidRPr="00E16CB3" w:rsidRDefault="006E5CC4" w:rsidP="00633F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Категории (вагонов) поездов для перевозки пассажиров (шт.)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C4" w:rsidRPr="00E16CB3" w:rsidRDefault="006E5CC4" w:rsidP="00633F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Перечень услуг, входящих в стоимость проезда в вагонах различной категории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CC4" w:rsidRPr="00E16CB3" w:rsidRDefault="006E5CC4" w:rsidP="00633F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Классы обслуживания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CC4" w:rsidRPr="00E16CB3" w:rsidRDefault="006E5CC4" w:rsidP="00633F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Перечень раздельных пунктов, открытых для производства пассажирских операций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E5CC4" w:rsidRPr="00E16CB3" w:rsidRDefault="006E5CC4" w:rsidP="00633F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Тарифные расстояния между раздельными пунктами, открытыми для производства пассажирских операций</w:t>
            </w:r>
          </w:p>
        </w:tc>
      </w:tr>
      <w:tr w:rsidR="006E5CC4" w:rsidRPr="00E16CB3"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E5CC4" w:rsidRPr="00E16CB3" w:rsidRDefault="006E5CC4" w:rsidP="00633F5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C4" w:rsidRPr="00E16CB3" w:rsidRDefault="006E5CC4" w:rsidP="00633F5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C4" w:rsidRPr="00E16CB3" w:rsidRDefault="006E5CC4" w:rsidP="00633F5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C4" w:rsidRPr="00E16CB3" w:rsidRDefault="006E5CC4" w:rsidP="00633F5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C4" w:rsidRPr="00E16CB3" w:rsidRDefault="006E5CC4" w:rsidP="00633F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скорость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C4" w:rsidRPr="00E16CB3" w:rsidRDefault="006E5CC4" w:rsidP="00633F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расстояние</w:t>
            </w:r>
          </w:p>
          <w:p w:rsidR="006E5CC4" w:rsidRPr="00E16CB3" w:rsidRDefault="006E5CC4" w:rsidP="00633F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C4" w:rsidRPr="00E16CB3" w:rsidRDefault="006E5CC4" w:rsidP="00633F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условия проезда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C4" w:rsidRPr="00E16CB3" w:rsidRDefault="006E5CC4" w:rsidP="00633F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скорость движения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C4" w:rsidRPr="00E16CB3" w:rsidRDefault="006E5CC4" w:rsidP="00633F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расстояние следования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C4" w:rsidRPr="00E16CB3" w:rsidRDefault="006E5CC4" w:rsidP="00633F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условия проезда</w:t>
            </w: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C4" w:rsidRPr="00E16CB3" w:rsidRDefault="006E5CC4" w:rsidP="00633F5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C4" w:rsidRPr="00E16CB3" w:rsidRDefault="006E5CC4" w:rsidP="00633F5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E5CC4" w:rsidRPr="00E16CB3" w:rsidRDefault="006E5CC4" w:rsidP="00633F5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E5CC4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C4" w:rsidRPr="00E16CB3" w:rsidRDefault="006E5CC4" w:rsidP="00633F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C4" w:rsidRPr="00E16CB3" w:rsidRDefault="006E5CC4" w:rsidP="00633F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C4" w:rsidRPr="00E16CB3" w:rsidRDefault="006E5CC4" w:rsidP="00633F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C4" w:rsidRPr="00E16CB3" w:rsidRDefault="006E5CC4" w:rsidP="00633F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C4" w:rsidRPr="00E16CB3" w:rsidRDefault="006E5CC4" w:rsidP="00633F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C4" w:rsidRPr="00E16CB3" w:rsidRDefault="006E5CC4" w:rsidP="00633F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C4" w:rsidRPr="00E16CB3" w:rsidRDefault="006E5CC4" w:rsidP="00633F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C4" w:rsidRPr="00E16CB3" w:rsidRDefault="006E5CC4" w:rsidP="00633F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C4" w:rsidRPr="00E16CB3" w:rsidRDefault="006E5CC4" w:rsidP="00633F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C4" w:rsidRPr="00E16CB3" w:rsidRDefault="006E5CC4" w:rsidP="00633F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10.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C4" w:rsidRPr="00E16CB3" w:rsidRDefault="006E5CC4" w:rsidP="00633F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C4" w:rsidRPr="00E16CB3" w:rsidRDefault="006E5CC4" w:rsidP="00633F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12.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C4" w:rsidRPr="00E16CB3" w:rsidRDefault="006E5CC4" w:rsidP="00633F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13.</w:t>
            </w:r>
          </w:p>
        </w:tc>
      </w:tr>
      <w:tr w:rsidR="007A1919" w:rsidRPr="00E16CB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19" w:rsidRPr="00E16CB3" w:rsidRDefault="007A1919" w:rsidP="00633F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1.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7A1919" w:rsidRPr="00E16CB3" w:rsidRDefault="007A1919" w:rsidP="00633F5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 xml:space="preserve">Пассажирские перевозки </w:t>
            </w:r>
            <w:r w:rsidRPr="00E16CB3">
              <w:rPr>
                <w:sz w:val="26"/>
                <w:szCs w:val="26"/>
              </w:rPr>
              <w:lastRenderedPageBreak/>
              <w:t>железнодорожным транспортом в пригородном сообщении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7A1919" w:rsidRPr="00E16CB3" w:rsidRDefault="007A1919" w:rsidP="00633F5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lastRenderedPageBreak/>
              <w:t xml:space="preserve">1.Приказ МПС России от 26.07.2002 </w:t>
            </w:r>
            <w:r w:rsidRPr="00E16CB3">
              <w:rPr>
                <w:sz w:val="26"/>
                <w:szCs w:val="26"/>
              </w:rPr>
              <w:lastRenderedPageBreak/>
              <w:t>№ 30 «Правила перевозок пассажиров, багажа и грузобагажа на федеральном железнодорожном транспорте»</w:t>
            </w:r>
          </w:p>
          <w:p w:rsidR="007A1919" w:rsidRPr="00E16CB3" w:rsidRDefault="007A1919" w:rsidP="00633F5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7A1919" w:rsidRPr="00E16CB3" w:rsidRDefault="007A1919" w:rsidP="00633F5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2.Постановление Правительства Российской Федерации от 02.03.05 № 111 «Правила оказания услуг по перевозкам на железнодорожном транспорте пассажиров, а также багажа и грузобагажа для личных, семейных, домашних и иных нужд, не связанных с осуществлени</w:t>
            </w:r>
            <w:r w:rsidRPr="00E16CB3">
              <w:rPr>
                <w:sz w:val="26"/>
                <w:szCs w:val="26"/>
              </w:rPr>
              <w:lastRenderedPageBreak/>
              <w:t>ем предпринимательской деятельности»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19" w:rsidRPr="00E16CB3" w:rsidRDefault="007A1919" w:rsidP="00633F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lastRenderedPageBreak/>
              <w:t>МВПС (аренда)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19" w:rsidRPr="00E16CB3" w:rsidRDefault="007A1919" w:rsidP="00633F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42,3/1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19" w:rsidRPr="00E16CB3" w:rsidRDefault="007A1919" w:rsidP="00633F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95/1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19" w:rsidRPr="00E16CB3" w:rsidRDefault="006A477C" w:rsidP="00633F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19" w:rsidRPr="00E16CB3" w:rsidRDefault="007A1919" w:rsidP="00633F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42,3/1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19" w:rsidRPr="00E16CB3" w:rsidRDefault="007A1919" w:rsidP="00633F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95/1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19" w:rsidRPr="00E16CB3" w:rsidRDefault="006A477C" w:rsidP="00633F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0</w:t>
            </w:r>
          </w:p>
          <w:p w:rsidR="007A1919" w:rsidRPr="00E16CB3" w:rsidRDefault="007A1919" w:rsidP="00633F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19" w:rsidRPr="00E16CB3" w:rsidRDefault="006A477C" w:rsidP="00633F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6CB3">
              <w:rPr>
                <w:sz w:val="26"/>
                <w:szCs w:val="26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919" w:rsidRPr="00E16CB3" w:rsidRDefault="007A1919" w:rsidP="00633F5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16CB3">
              <w:rPr>
                <w:b/>
                <w:sz w:val="26"/>
                <w:szCs w:val="26"/>
              </w:rPr>
              <w:t>Участок Бискамжа-Междуреченск</w:t>
            </w:r>
          </w:p>
        </w:tc>
      </w:tr>
    </w:tbl>
    <w:p w:rsidR="006E5CC4" w:rsidRDefault="006E5CC4" w:rsidP="00F13E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6"/>
          <w:szCs w:val="26"/>
        </w:rPr>
      </w:pPr>
    </w:p>
    <w:sectPr w:rsidR="006E5CC4" w:rsidSect="00475BA7">
      <w:footerReference w:type="even" r:id="rId7"/>
      <w:footerReference w:type="default" r:id="rId8"/>
      <w:pgSz w:w="16836" w:h="11904" w:orient="landscape"/>
      <w:pgMar w:top="540" w:right="1440" w:bottom="360" w:left="1440" w:header="720" w:footer="305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651" w:rsidRDefault="00862651">
      <w:r>
        <w:separator/>
      </w:r>
    </w:p>
  </w:endnote>
  <w:endnote w:type="continuationSeparator" w:id="1">
    <w:p w:rsidR="00862651" w:rsidRDefault="00862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56B" w:rsidRDefault="005779A9" w:rsidP="00F13E5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B456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456B" w:rsidRDefault="00FB456B" w:rsidP="00F13E5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56B" w:rsidRDefault="005779A9" w:rsidP="00475BA7">
    <w:pPr>
      <w:pStyle w:val="a3"/>
      <w:framePr w:wrap="around" w:vAnchor="text" w:hAnchor="page" w:x="15121" w:y="433"/>
      <w:rPr>
        <w:rStyle w:val="a4"/>
      </w:rPr>
    </w:pPr>
    <w:r>
      <w:rPr>
        <w:rStyle w:val="a4"/>
      </w:rPr>
      <w:fldChar w:fldCharType="begin"/>
    </w:r>
    <w:r w:rsidR="00FB456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B7C8B">
      <w:rPr>
        <w:rStyle w:val="a4"/>
        <w:noProof/>
      </w:rPr>
      <w:t>1</w:t>
    </w:r>
    <w:r>
      <w:rPr>
        <w:rStyle w:val="a4"/>
      </w:rPr>
      <w:fldChar w:fldCharType="end"/>
    </w:r>
  </w:p>
  <w:p w:rsidR="00FB456B" w:rsidRDefault="00FB456B" w:rsidP="00F13E50">
    <w:pPr>
      <w:pStyle w:val="a3"/>
      <w:ind w:right="360"/>
    </w:pPr>
  </w:p>
  <w:p w:rsidR="00FB456B" w:rsidRDefault="00FB456B" w:rsidP="00F13E5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651" w:rsidRDefault="00862651">
      <w:r>
        <w:separator/>
      </w:r>
    </w:p>
  </w:footnote>
  <w:footnote w:type="continuationSeparator" w:id="1">
    <w:p w:rsidR="00862651" w:rsidRDefault="008626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2362D"/>
    <w:multiLevelType w:val="hybridMultilevel"/>
    <w:tmpl w:val="4A782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3E50"/>
    <w:rsid w:val="00001D78"/>
    <w:rsid w:val="000030A5"/>
    <w:rsid w:val="00011C36"/>
    <w:rsid w:val="00015066"/>
    <w:rsid w:val="00034E39"/>
    <w:rsid w:val="00035780"/>
    <w:rsid w:val="000369C6"/>
    <w:rsid w:val="00037D25"/>
    <w:rsid w:val="000431D1"/>
    <w:rsid w:val="00051412"/>
    <w:rsid w:val="00056DDF"/>
    <w:rsid w:val="00062434"/>
    <w:rsid w:val="000700D1"/>
    <w:rsid w:val="00073E2F"/>
    <w:rsid w:val="00090F0B"/>
    <w:rsid w:val="00096646"/>
    <w:rsid w:val="00096B2F"/>
    <w:rsid w:val="000B6887"/>
    <w:rsid w:val="000B6B70"/>
    <w:rsid w:val="000C5330"/>
    <w:rsid w:val="000E1133"/>
    <w:rsid w:val="000F0EB4"/>
    <w:rsid w:val="000F10AC"/>
    <w:rsid w:val="000F1599"/>
    <w:rsid w:val="00103627"/>
    <w:rsid w:val="00122612"/>
    <w:rsid w:val="00127F1F"/>
    <w:rsid w:val="00132236"/>
    <w:rsid w:val="00133503"/>
    <w:rsid w:val="001427B5"/>
    <w:rsid w:val="001540BE"/>
    <w:rsid w:val="00167D2D"/>
    <w:rsid w:val="00172E06"/>
    <w:rsid w:val="00174CFF"/>
    <w:rsid w:val="001755EC"/>
    <w:rsid w:val="0017650E"/>
    <w:rsid w:val="00176C9A"/>
    <w:rsid w:val="00180A52"/>
    <w:rsid w:val="00191516"/>
    <w:rsid w:val="0019683F"/>
    <w:rsid w:val="001A0705"/>
    <w:rsid w:val="001B124D"/>
    <w:rsid w:val="001F092B"/>
    <w:rsid w:val="00203AC5"/>
    <w:rsid w:val="00215D8A"/>
    <w:rsid w:val="002203EA"/>
    <w:rsid w:val="002356E2"/>
    <w:rsid w:val="002407DB"/>
    <w:rsid w:val="00241E84"/>
    <w:rsid w:val="00250972"/>
    <w:rsid w:val="0025623B"/>
    <w:rsid w:val="002567C5"/>
    <w:rsid w:val="00271927"/>
    <w:rsid w:val="00272A49"/>
    <w:rsid w:val="00285B47"/>
    <w:rsid w:val="00287B5F"/>
    <w:rsid w:val="002943AB"/>
    <w:rsid w:val="00294772"/>
    <w:rsid w:val="00296A7E"/>
    <w:rsid w:val="002A0393"/>
    <w:rsid w:val="002A1934"/>
    <w:rsid w:val="002A2265"/>
    <w:rsid w:val="002A5A4A"/>
    <w:rsid w:val="002B0E7A"/>
    <w:rsid w:val="002B39AC"/>
    <w:rsid w:val="002B66CD"/>
    <w:rsid w:val="002C0E78"/>
    <w:rsid w:val="002C197A"/>
    <w:rsid w:val="002C1F5D"/>
    <w:rsid w:val="002C5ACB"/>
    <w:rsid w:val="002D4778"/>
    <w:rsid w:val="002D5954"/>
    <w:rsid w:val="002D6AFB"/>
    <w:rsid w:val="002F018C"/>
    <w:rsid w:val="002F5930"/>
    <w:rsid w:val="003036E4"/>
    <w:rsid w:val="00305BCE"/>
    <w:rsid w:val="00313911"/>
    <w:rsid w:val="0032052E"/>
    <w:rsid w:val="00331CD2"/>
    <w:rsid w:val="00341876"/>
    <w:rsid w:val="003426F0"/>
    <w:rsid w:val="003472B4"/>
    <w:rsid w:val="0035426C"/>
    <w:rsid w:val="003552D4"/>
    <w:rsid w:val="0036002A"/>
    <w:rsid w:val="003629B1"/>
    <w:rsid w:val="003714FB"/>
    <w:rsid w:val="00376CD3"/>
    <w:rsid w:val="00377520"/>
    <w:rsid w:val="003813E3"/>
    <w:rsid w:val="00387680"/>
    <w:rsid w:val="0039164E"/>
    <w:rsid w:val="00393F50"/>
    <w:rsid w:val="00397A70"/>
    <w:rsid w:val="003A29D7"/>
    <w:rsid w:val="003A74AA"/>
    <w:rsid w:val="003B31E2"/>
    <w:rsid w:val="003B5582"/>
    <w:rsid w:val="003C2478"/>
    <w:rsid w:val="003C5FF9"/>
    <w:rsid w:val="003C66D8"/>
    <w:rsid w:val="003C6CE1"/>
    <w:rsid w:val="003C7ABD"/>
    <w:rsid w:val="003D2D73"/>
    <w:rsid w:val="003D3437"/>
    <w:rsid w:val="003D3A97"/>
    <w:rsid w:val="003D4352"/>
    <w:rsid w:val="003D74CD"/>
    <w:rsid w:val="003E78EC"/>
    <w:rsid w:val="003F1AF2"/>
    <w:rsid w:val="004064B6"/>
    <w:rsid w:val="00414A35"/>
    <w:rsid w:val="00423A4C"/>
    <w:rsid w:val="00425B58"/>
    <w:rsid w:val="00426AC6"/>
    <w:rsid w:val="00426D31"/>
    <w:rsid w:val="00427ED8"/>
    <w:rsid w:val="00450383"/>
    <w:rsid w:val="00453727"/>
    <w:rsid w:val="00470541"/>
    <w:rsid w:val="00473A08"/>
    <w:rsid w:val="00475BA7"/>
    <w:rsid w:val="0048028B"/>
    <w:rsid w:val="00482C6B"/>
    <w:rsid w:val="00490D4A"/>
    <w:rsid w:val="004A386C"/>
    <w:rsid w:val="004B1A8B"/>
    <w:rsid w:val="004B1F66"/>
    <w:rsid w:val="004B478F"/>
    <w:rsid w:val="004C0D88"/>
    <w:rsid w:val="004D4D9E"/>
    <w:rsid w:val="004D5966"/>
    <w:rsid w:val="004E6DC5"/>
    <w:rsid w:val="004F2552"/>
    <w:rsid w:val="004F6754"/>
    <w:rsid w:val="00505D86"/>
    <w:rsid w:val="00515C5F"/>
    <w:rsid w:val="00521462"/>
    <w:rsid w:val="0053615D"/>
    <w:rsid w:val="00536A7A"/>
    <w:rsid w:val="00537392"/>
    <w:rsid w:val="00550602"/>
    <w:rsid w:val="00553DB3"/>
    <w:rsid w:val="00556029"/>
    <w:rsid w:val="0056170F"/>
    <w:rsid w:val="00577714"/>
    <w:rsid w:val="005779A9"/>
    <w:rsid w:val="005857BA"/>
    <w:rsid w:val="00586D88"/>
    <w:rsid w:val="00591159"/>
    <w:rsid w:val="00593EC7"/>
    <w:rsid w:val="005A05EE"/>
    <w:rsid w:val="005A15CD"/>
    <w:rsid w:val="005A37E9"/>
    <w:rsid w:val="005A53C5"/>
    <w:rsid w:val="005B1128"/>
    <w:rsid w:val="005B3150"/>
    <w:rsid w:val="005B3C19"/>
    <w:rsid w:val="005C6362"/>
    <w:rsid w:val="005D4149"/>
    <w:rsid w:val="005D51BC"/>
    <w:rsid w:val="005D5AEA"/>
    <w:rsid w:val="005E05F5"/>
    <w:rsid w:val="005E55FE"/>
    <w:rsid w:val="005F1683"/>
    <w:rsid w:val="005F3C9C"/>
    <w:rsid w:val="005F552E"/>
    <w:rsid w:val="0060264A"/>
    <w:rsid w:val="006033E4"/>
    <w:rsid w:val="006069E9"/>
    <w:rsid w:val="00607EE0"/>
    <w:rsid w:val="00612588"/>
    <w:rsid w:val="0061542D"/>
    <w:rsid w:val="006155C2"/>
    <w:rsid w:val="00620439"/>
    <w:rsid w:val="0063238E"/>
    <w:rsid w:val="00633F5E"/>
    <w:rsid w:val="00641E69"/>
    <w:rsid w:val="006543DC"/>
    <w:rsid w:val="00660013"/>
    <w:rsid w:val="00664914"/>
    <w:rsid w:val="006736B1"/>
    <w:rsid w:val="0069163E"/>
    <w:rsid w:val="00694E8B"/>
    <w:rsid w:val="00697CF2"/>
    <w:rsid w:val="006A477C"/>
    <w:rsid w:val="006B1685"/>
    <w:rsid w:val="006B63A0"/>
    <w:rsid w:val="006C0DAC"/>
    <w:rsid w:val="006C1B5E"/>
    <w:rsid w:val="006C2F4C"/>
    <w:rsid w:val="006C7783"/>
    <w:rsid w:val="006D12C5"/>
    <w:rsid w:val="006D24A4"/>
    <w:rsid w:val="006D7A3A"/>
    <w:rsid w:val="006E5CC4"/>
    <w:rsid w:val="006F79BB"/>
    <w:rsid w:val="00717F16"/>
    <w:rsid w:val="00723D95"/>
    <w:rsid w:val="00733CDC"/>
    <w:rsid w:val="007355CA"/>
    <w:rsid w:val="00745DF7"/>
    <w:rsid w:val="00747796"/>
    <w:rsid w:val="00761F58"/>
    <w:rsid w:val="00766C36"/>
    <w:rsid w:val="007740DC"/>
    <w:rsid w:val="00781016"/>
    <w:rsid w:val="00782838"/>
    <w:rsid w:val="007828E4"/>
    <w:rsid w:val="007911A2"/>
    <w:rsid w:val="00792FDD"/>
    <w:rsid w:val="007A1919"/>
    <w:rsid w:val="007A2E29"/>
    <w:rsid w:val="007A7855"/>
    <w:rsid w:val="007B05AF"/>
    <w:rsid w:val="007B06D1"/>
    <w:rsid w:val="007B13D9"/>
    <w:rsid w:val="007B1A4B"/>
    <w:rsid w:val="007B76F9"/>
    <w:rsid w:val="007C1B60"/>
    <w:rsid w:val="007C3696"/>
    <w:rsid w:val="007C6776"/>
    <w:rsid w:val="007C74DD"/>
    <w:rsid w:val="007C7CD7"/>
    <w:rsid w:val="007D68D8"/>
    <w:rsid w:val="007E5F7E"/>
    <w:rsid w:val="007E70A3"/>
    <w:rsid w:val="007F49EC"/>
    <w:rsid w:val="007F5106"/>
    <w:rsid w:val="00800A81"/>
    <w:rsid w:val="008040AC"/>
    <w:rsid w:val="008045C5"/>
    <w:rsid w:val="00805680"/>
    <w:rsid w:val="00810349"/>
    <w:rsid w:val="00810C35"/>
    <w:rsid w:val="00815606"/>
    <w:rsid w:val="0082303C"/>
    <w:rsid w:val="00836FE6"/>
    <w:rsid w:val="0083790E"/>
    <w:rsid w:val="00844789"/>
    <w:rsid w:val="00852486"/>
    <w:rsid w:val="00856567"/>
    <w:rsid w:val="00857656"/>
    <w:rsid w:val="00860514"/>
    <w:rsid w:val="00862651"/>
    <w:rsid w:val="00863352"/>
    <w:rsid w:val="008642E5"/>
    <w:rsid w:val="008661E2"/>
    <w:rsid w:val="00866683"/>
    <w:rsid w:val="00871A40"/>
    <w:rsid w:val="0087328F"/>
    <w:rsid w:val="00875325"/>
    <w:rsid w:val="00893CCD"/>
    <w:rsid w:val="0089478B"/>
    <w:rsid w:val="008A2A88"/>
    <w:rsid w:val="008A3760"/>
    <w:rsid w:val="008B0A04"/>
    <w:rsid w:val="008B3976"/>
    <w:rsid w:val="008B5595"/>
    <w:rsid w:val="008C1D19"/>
    <w:rsid w:val="008C6AB9"/>
    <w:rsid w:val="008D17EE"/>
    <w:rsid w:val="008D1A9C"/>
    <w:rsid w:val="008D2315"/>
    <w:rsid w:val="008F2FF8"/>
    <w:rsid w:val="008F669C"/>
    <w:rsid w:val="0091651C"/>
    <w:rsid w:val="00916EFD"/>
    <w:rsid w:val="00920E03"/>
    <w:rsid w:val="00922533"/>
    <w:rsid w:val="009303C2"/>
    <w:rsid w:val="00934101"/>
    <w:rsid w:val="00954660"/>
    <w:rsid w:val="009553A1"/>
    <w:rsid w:val="00957BB7"/>
    <w:rsid w:val="00965252"/>
    <w:rsid w:val="00967DA7"/>
    <w:rsid w:val="0097115A"/>
    <w:rsid w:val="00971EEB"/>
    <w:rsid w:val="00972728"/>
    <w:rsid w:val="009736F9"/>
    <w:rsid w:val="00985F2C"/>
    <w:rsid w:val="00986EFE"/>
    <w:rsid w:val="00991BEC"/>
    <w:rsid w:val="00992390"/>
    <w:rsid w:val="00997552"/>
    <w:rsid w:val="009B7C8B"/>
    <w:rsid w:val="009C2641"/>
    <w:rsid w:val="009C26F0"/>
    <w:rsid w:val="009C2E99"/>
    <w:rsid w:val="009C3123"/>
    <w:rsid w:val="009C54A8"/>
    <w:rsid w:val="009C559F"/>
    <w:rsid w:val="009D3F6F"/>
    <w:rsid w:val="009D4761"/>
    <w:rsid w:val="009D4DF7"/>
    <w:rsid w:val="009F1FA9"/>
    <w:rsid w:val="00A02534"/>
    <w:rsid w:val="00A07327"/>
    <w:rsid w:val="00A148C4"/>
    <w:rsid w:val="00A16B03"/>
    <w:rsid w:val="00A179A0"/>
    <w:rsid w:val="00A270F3"/>
    <w:rsid w:val="00A31CE0"/>
    <w:rsid w:val="00A332F8"/>
    <w:rsid w:val="00A357A4"/>
    <w:rsid w:val="00A407BD"/>
    <w:rsid w:val="00A52C62"/>
    <w:rsid w:val="00A54698"/>
    <w:rsid w:val="00A54F4D"/>
    <w:rsid w:val="00A57AE8"/>
    <w:rsid w:val="00A629AF"/>
    <w:rsid w:val="00A63365"/>
    <w:rsid w:val="00A72A94"/>
    <w:rsid w:val="00A765B0"/>
    <w:rsid w:val="00A768F7"/>
    <w:rsid w:val="00A77650"/>
    <w:rsid w:val="00A77D72"/>
    <w:rsid w:val="00A8027D"/>
    <w:rsid w:val="00A8064D"/>
    <w:rsid w:val="00A80733"/>
    <w:rsid w:val="00A8495C"/>
    <w:rsid w:val="00A92594"/>
    <w:rsid w:val="00A93D27"/>
    <w:rsid w:val="00A93DA0"/>
    <w:rsid w:val="00AB5114"/>
    <w:rsid w:val="00AB6270"/>
    <w:rsid w:val="00AC06E8"/>
    <w:rsid w:val="00AC0A52"/>
    <w:rsid w:val="00AC427A"/>
    <w:rsid w:val="00AC5D7B"/>
    <w:rsid w:val="00AD0C45"/>
    <w:rsid w:val="00AD4C32"/>
    <w:rsid w:val="00AE34B4"/>
    <w:rsid w:val="00AF206C"/>
    <w:rsid w:val="00AF7EE9"/>
    <w:rsid w:val="00B042E4"/>
    <w:rsid w:val="00B12C7C"/>
    <w:rsid w:val="00B27239"/>
    <w:rsid w:val="00B45F64"/>
    <w:rsid w:val="00B461B7"/>
    <w:rsid w:val="00B47AB0"/>
    <w:rsid w:val="00B559FA"/>
    <w:rsid w:val="00B5628B"/>
    <w:rsid w:val="00B635B8"/>
    <w:rsid w:val="00B7157A"/>
    <w:rsid w:val="00B73745"/>
    <w:rsid w:val="00B75EE2"/>
    <w:rsid w:val="00B7753D"/>
    <w:rsid w:val="00B861EC"/>
    <w:rsid w:val="00B918B5"/>
    <w:rsid w:val="00B94686"/>
    <w:rsid w:val="00B94994"/>
    <w:rsid w:val="00B9562F"/>
    <w:rsid w:val="00BA0727"/>
    <w:rsid w:val="00BA10BB"/>
    <w:rsid w:val="00BA313B"/>
    <w:rsid w:val="00BA389A"/>
    <w:rsid w:val="00BA3C1B"/>
    <w:rsid w:val="00BA4667"/>
    <w:rsid w:val="00BC48A1"/>
    <w:rsid w:val="00BC776C"/>
    <w:rsid w:val="00BC7E9F"/>
    <w:rsid w:val="00BD58D5"/>
    <w:rsid w:val="00BF1F74"/>
    <w:rsid w:val="00BF2E2A"/>
    <w:rsid w:val="00BF363C"/>
    <w:rsid w:val="00BF52CE"/>
    <w:rsid w:val="00BF58B5"/>
    <w:rsid w:val="00C066DD"/>
    <w:rsid w:val="00C13F5E"/>
    <w:rsid w:val="00C34652"/>
    <w:rsid w:val="00C52E67"/>
    <w:rsid w:val="00C61B26"/>
    <w:rsid w:val="00C61FD7"/>
    <w:rsid w:val="00C71C74"/>
    <w:rsid w:val="00C7516E"/>
    <w:rsid w:val="00C759DB"/>
    <w:rsid w:val="00C817B7"/>
    <w:rsid w:val="00C84E80"/>
    <w:rsid w:val="00C93D85"/>
    <w:rsid w:val="00CA4148"/>
    <w:rsid w:val="00CB07E9"/>
    <w:rsid w:val="00CB0CA7"/>
    <w:rsid w:val="00CB4B4E"/>
    <w:rsid w:val="00CB7BE8"/>
    <w:rsid w:val="00CC6B88"/>
    <w:rsid w:val="00CD280B"/>
    <w:rsid w:val="00CD2ABC"/>
    <w:rsid w:val="00CD6877"/>
    <w:rsid w:val="00CE21B4"/>
    <w:rsid w:val="00CE2407"/>
    <w:rsid w:val="00CF1453"/>
    <w:rsid w:val="00D00D0B"/>
    <w:rsid w:val="00D124C7"/>
    <w:rsid w:val="00D167BB"/>
    <w:rsid w:val="00D169B8"/>
    <w:rsid w:val="00D169F9"/>
    <w:rsid w:val="00D21309"/>
    <w:rsid w:val="00D23223"/>
    <w:rsid w:val="00D2372B"/>
    <w:rsid w:val="00D31ECA"/>
    <w:rsid w:val="00D410E0"/>
    <w:rsid w:val="00D50F27"/>
    <w:rsid w:val="00D7065A"/>
    <w:rsid w:val="00D778F3"/>
    <w:rsid w:val="00D80F49"/>
    <w:rsid w:val="00D92EAB"/>
    <w:rsid w:val="00DA4749"/>
    <w:rsid w:val="00DA744B"/>
    <w:rsid w:val="00DB5C50"/>
    <w:rsid w:val="00DC3BB5"/>
    <w:rsid w:val="00DC3F49"/>
    <w:rsid w:val="00DC49DC"/>
    <w:rsid w:val="00DD0388"/>
    <w:rsid w:val="00DD0F11"/>
    <w:rsid w:val="00DD5DB4"/>
    <w:rsid w:val="00DD750C"/>
    <w:rsid w:val="00DE5E0A"/>
    <w:rsid w:val="00DF0ADA"/>
    <w:rsid w:val="00DF2594"/>
    <w:rsid w:val="00DF2997"/>
    <w:rsid w:val="00DF42BC"/>
    <w:rsid w:val="00DF74B4"/>
    <w:rsid w:val="00E02593"/>
    <w:rsid w:val="00E06870"/>
    <w:rsid w:val="00E0695C"/>
    <w:rsid w:val="00E10045"/>
    <w:rsid w:val="00E114E8"/>
    <w:rsid w:val="00E13EDB"/>
    <w:rsid w:val="00E16CB3"/>
    <w:rsid w:val="00E2314C"/>
    <w:rsid w:val="00E24C69"/>
    <w:rsid w:val="00E2670E"/>
    <w:rsid w:val="00E32800"/>
    <w:rsid w:val="00E32DA9"/>
    <w:rsid w:val="00E33FD4"/>
    <w:rsid w:val="00E34234"/>
    <w:rsid w:val="00E40F05"/>
    <w:rsid w:val="00E439DA"/>
    <w:rsid w:val="00E43FDE"/>
    <w:rsid w:val="00E5682D"/>
    <w:rsid w:val="00E708DF"/>
    <w:rsid w:val="00E71C43"/>
    <w:rsid w:val="00E7763B"/>
    <w:rsid w:val="00E84ACD"/>
    <w:rsid w:val="00E95DB4"/>
    <w:rsid w:val="00EA32CD"/>
    <w:rsid w:val="00EA373A"/>
    <w:rsid w:val="00EB275C"/>
    <w:rsid w:val="00EB44B2"/>
    <w:rsid w:val="00EB4813"/>
    <w:rsid w:val="00EB5223"/>
    <w:rsid w:val="00EB5955"/>
    <w:rsid w:val="00EC0C34"/>
    <w:rsid w:val="00ED0042"/>
    <w:rsid w:val="00ED148F"/>
    <w:rsid w:val="00ED2152"/>
    <w:rsid w:val="00ED40C3"/>
    <w:rsid w:val="00ED44CE"/>
    <w:rsid w:val="00EF0252"/>
    <w:rsid w:val="00EF1338"/>
    <w:rsid w:val="00EF343C"/>
    <w:rsid w:val="00EF3A4C"/>
    <w:rsid w:val="00F02CA1"/>
    <w:rsid w:val="00F0306E"/>
    <w:rsid w:val="00F06855"/>
    <w:rsid w:val="00F13E50"/>
    <w:rsid w:val="00F158EE"/>
    <w:rsid w:val="00F26204"/>
    <w:rsid w:val="00F31371"/>
    <w:rsid w:val="00F32400"/>
    <w:rsid w:val="00F35D01"/>
    <w:rsid w:val="00F37259"/>
    <w:rsid w:val="00F41DB8"/>
    <w:rsid w:val="00F42148"/>
    <w:rsid w:val="00F4515E"/>
    <w:rsid w:val="00F52389"/>
    <w:rsid w:val="00F52BE8"/>
    <w:rsid w:val="00F7359A"/>
    <w:rsid w:val="00F73781"/>
    <w:rsid w:val="00F848C3"/>
    <w:rsid w:val="00F90C0F"/>
    <w:rsid w:val="00F914A6"/>
    <w:rsid w:val="00F91D10"/>
    <w:rsid w:val="00F929F6"/>
    <w:rsid w:val="00FA0B12"/>
    <w:rsid w:val="00FA1539"/>
    <w:rsid w:val="00FA49DC"/>
    <w:rsid w:val="00FA4A3F"/>
    <w:rsid w:val="00FB11F4"/>
    <w:rsid w:val="00FB456B"/>
    <w:rsid w:val="00FC1417"/>
    <w:rsid w:val="00FC14DD"/>
    <w:rsid w:val="00FC2218"/>
    <w:rsid w:val="00FD4DED"/>
    <w:rsid w:val="00FE0063"/>
    <w:rsid w:val="00FE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9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3E5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13E50"/>
  </w:style>
  <w:style w:type="paragraph" w:styleId="a5">
    <w:name w:val="Balloon Text"/>
    <w:basedOn w:val="a"/>
    <w:semiHidden/>
    <w:rsid w:val="00F13E50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475BA7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E16C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9в-2</vt:lpstr>
    </vt:vector>
  </TitlesOfParts>
  <Company>krasprigorod</Company>
  <LinksUpToDate>false</LinksUpToDate>
  <CharactersWithSpaces>8074</CharactersWithSpaces>
  <SharedDoc>false</SharedDoc>
  <HLinks>
    <vt:vector size="6" baseType="variant">
      <vt:variant>
        <vt:i4>3604510</vt:i4>
      </vt:variant>
      <vt:variant>
        <vt:i4>0</vt:i4>
      </vt:variant>
      <vt:variant>
        <vt:i4>0</vt:i4>
      </vt:variant>
      <vt:variant>
        <vt:i4>5</vt:i4>
      </vt:variant>
      <vt:variant>
        <vt:lpwstr>mailto:priemnaya@kraspg.ru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9в-2</dc:title>
  <dc:creator>user</dc:creator>
  <cp:lastModifiedBy>root</cp:lastModifiedBy>
  <cp:revision>3</cp:revision>
  <cp:lastPrinted>2011-09-05T07:59:00Z</cp:lastPrinted>
  <dcterms:created xsi:type="dcterms:W3CDTF">2013-04-08T05:10:00Z</dcterms:created>
  <dcterms:modified xsi:type="dcterms:W3CDTF">2013-04-16T05:47:00Z</dcterms:modified>
</cp:coreProperties>
</file>